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Noto Serif Gujarati" w:hAnsi="Noto Serif Gujarati" w:cs="Noto Serif Gujarati" w:eastAsia="Noto Serif Gujarati"/>
          <w:b/>
          <w:i w:val="0"/>
          <w:sz w:val="30"/>
        </w:rPr>
        <w:t>બાનાખત / સાટાખત — ચેકલિસ્ટ</w:t>
      </w:r>
    </w:p>
    <w:p>
      <w:pPr>
        <w:jc w:val="both"/>
      </w:pPr>
      <w:r>
        <w:rPr>
          <w:rFonts w:ascii="Noto Serif Gujarati" w:hAnsi="Noto Serif Gujarati" w:cs="Noto Serif Gujarati" w:eastAsia="Noto Serif Gujarati"/>
          <w:b w:val="0"/>
          <w:i w:val="0"/>
          <w:sz w:val="22"/>
        </w:rPr>
        <w:t>આ ચેકલિસ્ટ છે, કરારનો નમૂનો નથી.</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પહેલો પ્રશ્ન — કબજો સોંપાય છે કે નહીં?</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નોંધણી અધિનિયમ, ૧૯૦૮ ની કલમ ૧૭(૧અ) માં કબજા શબ્દ વપરાયો નથી. તેમાં એટલું છે કે મિલકત ફેરબદલ અંગેનો, મિલકત તબદીલી અધિનિયમની કલમ ૫૩અ ના હેતુ માટેનો, તારીખ ૨૪ સપ્ટેમ્બર ૨૦૦૧ કે ત્યાર બાદ કરેલ કરાર નોંધાવવો પડે — અને ન નોંધાવાય તો કલમ ૫૩અ ના હેતુ માટે તેની કોઈ અસર રહેતી નથી.</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એટલે વ્યવહારુ નિયમ આ રહ્યો: હાલ કબજો સોંપાતો હોય તો કરાર નોંધાવવો. નોંધ્યા વગરના કરારથી કબજો મળે તો કાયદેસર રક્ષણ મળતું નથી.</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અને તેનું ઊલટું સલામતી નથી. વેચાણ દસ્તાવેજ પહેલાં પાછળથી કબજો મળે તો પણ કલમ ૫૩અ નું રક્ષણ મળતું નથી. કોઈ પણ તબક્કે કબજો મળવાનો હોય તો નોંધણી કરાવવી જ સલામત છે.</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બાનું ચૂકવતાં પહેલાં ચકાસવું</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વેચનારનો માલિકી હક્ક — તેમણે પોતે ખરીદ્યાનું અનુક્રમણિકા-૨ તથા તે પહેલાંની કડી.</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ખેતીની જમીન માટે AnyROR પરથી ૭/૧૨ તથા ૮-અ, શહેરી મિલકત માટે સિટી સર્વે રેકોર્ડ.</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હાલની ફેરફાર નોંધમાં વેચનારનું નામ બોલે છે કે નહીં.</w:t>
      </w:r>
    </w:p>
    <w:p>
      <w:pPr>
        <w:ind w:left="567" w:hanging="567"/>
        <w:jc w:val="both"/>
      </w:pPr>
      <w:r>
        <w:rPr>
          <w:rFonts w:ascii="Noto Serif Gujarati" w:hAnsi="Noto Serif Gujarati" w:cs="Noto Serif Gujarati" w:eastAsia="Noto Serif Gujarati"/>
          <w:b/>
          <w:i w:val="0"/>
          <w:sz w:val="22"/>
        </w:rPr>
        <w:t xml:space="preserve">૪.  </w:t>
      </w:r>
      <w:r>
        <w:rPr>
          <w:rFonts w:ascii="Noto Serif Gujarati" w:hAnsi="Noto Serif Gujarati" w:cs="Noto Serif Gujarati" w:eastAsia="Noto Serif Gujarati"/>
          <w:b w:val="0"/>
          <w:i w:val="0"/>
          <w:sz w:val="22"/>
        </w:rPr>
        <w:t>મિલકત પર કોઈ ગીરો, ચાર્જ, લોન કે જપ્તી છે કે નહીં.</w:t>
      </w:r>
    </w:p>
    <w:p>
      <w:pPr>
        <w:ind w:left="567" w:hanging="567"/>
        <w:jc w:val="both"/>
      </w:pPr>
      <w:r>
        <w:rPr>
          <w:rFonts w:ascii="Noto Serif Gujarati" w:hAnsi="Noto Serif Gujarati" w:cs="Noto Serif Gujarati" w:eastAsia="Noto Serif Gujarati"/>
          <w:b/>
          <w:i w:val="0"/>
          <w:sz w:val="22"/>
        </w:rPr>
        <w:t xml:space="preserve">૫.  </w:t>
      </w:r>
      <w:r>
        <w:rPr>
          <w:rFonts w:ascii="Noto Serif Gujarati" w:hAnsi="Noto Serif Gujarati" w:cs="Noto Serif Gujarati" w:eastAsia="Noto Serif Gujarati"/>
          <w:b w:val="0"/>
          <w:i w:val="0"/>
          <w:sz w:val="22"/>
        </w:rPr>
        <w:t>રેકોર્ડ પરના દરેક સહમાલિક પક્ષકાર છે કે નહીં. જે સહમાલિક સહી ન કરે તેમણે વેચવા સંમતિ આપી નથી.</w:t>
      </w:r>
    </w:p>
    <w:p>
      <w:pPr>
        <w:ind w:left="567" w:hanging="567"/>
        <w:jc w:val="both"/>
      </w:pPr>
      <w:r>
        <w:rPr>
          <w:rFonts w:ascii="Noto Serif Gujarati" w:hAnsi="Noto Serif Gujarati" w:cs="Noto Serif Gujarati" w:eastAsia="Noto Serif Gujarati"/>
          <w:b/>
          <w:i w:val="0"/>
          <w:sz w:val="22"/>
        </w:rPr>
        <w:t xml:space="preserve">૬.  </w:t>
      </w:r>
      <w:r>
        <w:rPr>
          <w:rFonts w:ascii="Noto Serif Gujarati" w:hAnsi="Noto Serif Gujarati" w:cs="Noto Serif Gujarati" w:eastAsia="Noto Serif Gujarati"/>
          <w:b w:val="0"/>
          <w:i w:val="0"/>
          <w:sz w:val="22"/>
        </w:rPr>
        <w:t>વેચનાર મુખત્યારનામા દ્વારા કામ કરતા હોય તો તે નોંધાયેલ, અમલમાં તથા આ જ મિલકત વેચવાની સ્પષ્ટ સત્તા આપતું હોવું જોઈએ.</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કરારમાં હોવું જોઈએ</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દરેક વેચનાર તથા ખરીદનારની પૂરી વિગત.</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મિલકતનું ચોક્કસ વર્ણન, ક્ષેત્રફળ તથા ચતુઃસીમા સાથે.</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કુલ વેચાણ કિંમત, ચૂકવેલ બાનું, તથા બાકીની રકમ કઈ રીતે અને ક્યારે ચૂકવાશે.</w:t>
      </w:r>
    </w:p>
    <w:p>
      <w:pPr>
        <w:ind w:left="567" w:hanging="567"/>
        <w:jc w:val="both"/>
      </w:pPr>
      <w:r>
        <w:rPr>
          <w:rFonts w:ascii="Noto Serif Gujarati" w:hAnsi="Noto Serif Gujarati" w:cs="Noto Serif Gujarati" w:eastAsia="Noto Serif Gujarati"/>
          <w:b/>
          <w:i w:val="0"/>
          <w:sz w:val="22"/>
        </w:rPr>
        <w:t xml:space="preserve">૪.  </w:t>
      </w:r>
      <w:r>
        <w:rPr>
          <w:rFonts w:ascii="Noto Serif Gujarati" w:hAnsi="Noto Serif Gujarati" w:cs="Noto Serif Gujarati" w:eastAsia="Noto Serif Gujarati"/>
          <w:b w:val="0"/>
          <w:i w:val="0"/>
          <w:sz w:val="22"/>
        </w:rPr>
        <w:t>વેચાણ દસ્તાવેજ ક્યાં સુધીમાં કરવામાં આવશે, અને તે દરમિયાન કોણે શું કરવાનું રહેશે.</w:t>
      </w:r>
    </w:p>
    <w:p>
      <w:pPr>
        <w:ind w:left="567" w:hanging="567"/>
        <w:jc w:val="both"/>
      </w:pPr>
      <w:r>
        <w:rPr>
          <w:rFonts w:ascii="Noto Serif Gujarati" w:hAnsi="Noto Serif Gujarati" w:cs="Noto Serif Gujarati" w:eastAsia="Noto Serif Gujarati"/>
          <w:b/>
          <w:i w:val="0"/>
          <w:sz w:val="22"/>
        </w:rPr>
        <w:t xml:space="preserve">૫.  </w:t>
      </w:r>
      <w:r>
        <w:rPr>
          <w:rFonts w:ascii="Noto Serif Gujarati" w:hAnsi="Noto Serif Gujarati" w:cs="Noto Serif Gujarati" w:eastAsia="Noto Serif Gujarati"/>
          <w:b w:val="0"/>
          <w:i w:val="0"/>
          <w:sz w:val="22"/>
        </w:rPr>
        <w:t>કબજો હાલ સોંપાય છે કે વેચાણ પૂરું થયે — તે સ્પષ્ટ લખવું, અનુમાન પર છોડવું નહીં.</w:t>
      </w:r>
    </w:p>
    <w:p>
      <w:pPr>
        <w:ind w:left="567" w:hanging="567"/>
        <w:jc w:val="both"/>
      </w:pPr>
      <w:r>
        <w:rPr>
          <w:rFonts w:ascii="Noto Serif Gujarati" w:hAnsi="Noto Serif Gujarati" w:cs="Noto Serif Gujarati" w:eastAsia="Noto Serif Gujarati"/>
          <w:b/>
          <w:i w:val="0"/>
          <w:sz w:val="22"/>
        </w:rPr>
        <w:t xml:space="preserve">૬.  </w:t>
      </w:r>
      <w:r>
        <w:rPr>
          <w:rFonts w:ascii="Noto Serif Gujarati" w:hAnsi="Noto Serif Gujarati" w:cs="Noto Serif Gujarati" w:eastAsia="Noto Serif Gujarati"/>
          <w:b w:val="0"/>
          <w:i w:val="0"/>
          <w:sz w:val="22"/>
        </w:rPr>
        <w:t>ખરીદનાર કરાર ન પાળે તો શું — બાનું જપ્ત થશે કે પરત મળશે, અને કઈ શરતે.</w:t>
      </w:r>
    </w:p>
    <w:p>
      <w:pPr>
        <w:ind w:left="567" w:hanging="567"/>
        <w:jc w:val="both"/>
      </w:pPr>
      <w:r>
        <w:rPr>
          <w:rFonts w:ascii="Noto Serif Gujarati" w:hAnsi="Noto Serif Gujarati" w:cs="Noto Serif Gujarati" w:eastAsia="Noto Serif Gujarati"/>
          <w:b/>
          <w:i w:val="0"/>
          <w:sz w:val="22"/>
        </w:rPr>
        <w:t xml:space="preserve">૭.  </w:t>
      </w:r>
      <w:r>
        <w:rPr>
          <w:rFonts w:ascii="Noto Serif Gujarati" w:hAnsi="Noto Serif Gujarati" w:cs="Noto Serif Gujarati" w:eastAsia="Noto Serif Gujarati"/>
          <w:b w:val="0"/>
          <w:i w:val="0"/>
          <w:sz w:val="22"/>
        </w:rPr>
        <w:t>વેચનાર કરાર ન પાળે તો શું — વળતર સાથે કે વગર બાનું પરત, તથા ખરીદનારનો ચોક્કસ અમલ માંગવાનો હક્ક.</w:t>
      </w:r>
    </w:p>
    <w:p>
      <w:pPr>
        <w:ind w:left="567" w:hanging="567"/>
        <w:jc w:val="both"/>
      </w:pPr>
      <w:r>
        <w:rPr>
          <w:rFonts w:ascii="Noto Serif Gujarati" w:hAnsi="Noto Serif Gujarati" w:cs="Noto Serif Gujarati" w:eastAsia="Noto Serif Gujarati"/>
          <w:b/>
          <w:i w:val="0"/>
          <w:sz w:val="22"/>
        </w:rPr>
        <w:t xml:space="preserve">૮.  </w:t>
      </w:r>
      <w:r>
        <w:rPr>
          <w:rFonts w:ascii="Noto Serif Gujarati" w:hAnsi="Noto Serif Gujarati" w:cs="Noto Serif Gujarati" w:eastAsia="Noto Serif Gujarati"/>
          <w:b w:val="0"/>
          <w:i w:val="0"/>
          <w:sz w:val="22"/>
        </w:rPr>
        <w:t>ખરીદનારને માલિકી હક્કમાં ખામી જણાય તો વેચનારને તે દૂર કરવા માટેની મુદત.</w:t>
      </w:r>
    </w:p>
    <w:p>
      <w:pPr>
        <w:ind w:left="567" w:hanging="567"/>
        <w:jc w:val="both"/>
      </w:pPr>
      <w:r>
        <w:rPr>
          <w:rFonts w:ascii="Noto Serif Gujarati" w:hAnsi="Noto Serif Gujarati" w:cs="Noto Serif Gujarati" w:eastAsia="Noto Serif Gujarati"/>
          <w:b/>
          <w:i w:val="0"/>
          <w:sz w:val="22"/>
        </w:rPr>
        <w:t xml:space="preserve">૯.  </w:t>
      </w:r>
      <w:r>
        <w:rPr>
          <w:rFonts w:ascii="Noto Serif Gujarati" w:hAnsi="Noto Serif Gujarati" w:cs="Noto Serif Gujarati" w:eastAsia="Noto Serif Gujarati"/>
          <w:b w:val="0"/>
          <w:i w:val="0"/>
          <w:sz w:val="22"/>
        </w:rPr>
        <w:t>વેચાણ દસ્તાવેજ પરની સ્ટેમ્પ ડ્યુટી, નોંધણી ફી તથા ખર્ચ કોણ ભોગવશે.</w:t>
      </w:r>
    </w:p>
    <w:p>
      <w:pPr>
        <w:ind w:left="567" w:hanging="567"/>
        <w:jc w:val="both"/>
      </w:pPr>
      <w:r>
        <w:rPr>
          <w:rFonts w:ascii="Noto Serif Gujarati" w:hAnsi="Noto Serif Gujarati" w:cs="Noto Serif Gujarati" w:eastAsia="Noto Serif Gujarati"/>
          <w:b/>
          <w:i w:val="0"/>
          <w:sz w:val="22"/>
        </w:rPr>
        <w:t xml:space="preserve">૧૦.  </w:t>
      </w:r>
      <w:r>
        <w:rPr>
          <w:rFonts w:ascii="Noto Serif Gujarati" w:hAnsi="Noto Serif Gujarati" w:cs="Noto Serif Gujarati" w:eastAsia="Noto Serif Gujarati"/>
          <w:b w:val="0"/>
          <w:i w:val="0"/>
          <w:sz w:val="22"/>
        </w:rPr>
        <w:t>વેચાણ પૂરું થયે વેચનાર કયા દસ્તાવેજો સોંપશે.</w:t>
      </w:r>
    </w:p>
    <w:p>
      <w:pPr>
        <w:ind w:left="567" w:hanging="567"/>
        <w:jc w:val="both"/>
      </w:pPr>
      <w:r>
        <w:rPr>
          <w:rFonts w:ascii="Noto Serif Gujarati" w:hAnsi="Noto Serif Gujarati" w:cs="Noto Serif Gujarati" w:eastAsia="Noto Serif Gujarati"/>
          <w:b/>
          <w:i w:val="0"/>
          <w:sz w:val="22"/>
        </w:rPr>
        <w:t xml:space="preserve">૧૧.  </w:t>
      </w:r>
      <w:r>
        <w:rPr>
          <w:rFonts w:ascii="Noto Serif Gujarati" w:hAnsi="Noto Serif Gujarati" w:cs="Noto Serif Gujarati" w:eastAsia="Noto Serif Gujarati"/>
          <w:b w:val="0"/>
          <w:i w:val="0"/>
          <w:sz w:val="22"/>
        </w:rPr>
        <w:t>ન્યાયક્ષેત્ર તથા વિવાદનો ઉકેલ કઈ રીતે લાવવો.</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યાદ રાખવું</w:t>
      </w:r>
    </w:p>
    <w:p>
      <w:pPr>
        <w:jc w:val="both"/>
      </w:pPr>
      <w:r>
        <w:rPr>
          <w:rFonts w:ascii="Noto Serif Gujarati" w:hAnsi="Noto Serif Gujarati" w:cs="Noto Serif Gujarati" w:eastAsia="Noto Serif Gujarati"/>
          <w:b w:val="0"/>
          <w:i w:val="0"/>
          <w:sz w:val="22"/>
        </w:rPr>
        <w:t>બાનાખતથી માલિકી તબદીલ થતી નથી. માલિકી માત્ર નોંધાયેલ વેચાણ દસ્તાવેજથી જ તબદીલ થાય છે. જો મિલકત વેચાણ દસ્તાવેજને બદલે કુલમુખત્યારનામા પર આપવામાં આવતી હોય, તો તમે મિલકત ખરીદતા નથી.</w:t>
      </w:r>
    </w:p>
    <w:p/>
    <w:p>
      <w:pPr>
        <w:spacing w:before="360"/>
        <w:jc w:val="both"/>
      </w:pPr>
      <w:r>
        <w:rPr>
          <w:rFonts w:ascii="Noto Serif Gujarati" w:hAnsi="Noto Serif Gujarati" w:cs="Noto Serif Gujarati" w:eastAsia="Noto Serif Gujarati"/>
          <w:b w:val="0"/>
          <w:i/>
          <w:color w:val="555555"/>
          <w:sz w:val="16"/>
        </w:rPr>
        <w:t>આ નમૂનો હરસિદ્ધિ સર્વિસીસ, વડોદરા દ્વારા સામાન્ય માહિતી તરીકે વિનામૂલ્યે આપવામાં આવે છે. આ શરૂઆતનો નમૂનો છે, કાનૂની સલાહ નથી, અને તે તમારી ચોક્કસ પરિસ્થિતિ માટે તૈયાર કરાયેલ નથી. ઉપયોગ કરતાં પહેલાં તે હાલ નક્કી થયેલ કિંમતના સ્ટેમ્પ પેપર પર કરવો પડશે, યોગ્ય પક્ષકારોની સહી કરાવવી પડશે, અને જરૂર પડ્યે નોટરી સમક્ષ સોગંદ લેવા પડશે કે સબ-રજિસ્ટ્રાર પાસે નોંધણી કરાવવી પડશે. અમારી પાસે લાવો — અમે એક જ મુલાકાતમાં તપાસી, સ્ટેમ્પ કરી અને નોટરી કરી આપીશું.</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Noto Serif Gujarati" w:hAnsi="Noto Serif Gujarati" w:cs="Noto Serif Gujarati" w:eastAsia="Noto Serif Gujarat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